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1639" w14:textId="77777777" w:rsidR="000D7124" w:rsidRPr="000D7124" w:rsidRDefault="000D7124" w:rsidP="000D7124">
      <w:pPr>
        <w:spacing w:after="75" w:line="240" w:lineRule="auto"/>
        <w:outlineLvl w:val="0"/>
        <w:rPr>
          <w:rFonts w:ascii="Arial" w:eastAsia="Times New Roman" w:hAnsi="Arial" w:cs="Arial"/>
          <w:color w:val="294A70"/>
          <w:kern w:val="36"/>
          <w:sz w:val="42"/>
          <w:szCs w:val="42"/>
        </w:rPr>
      </w:pPr>
      <w:r w:rsidRPr="000D7124">
        <w:rPr>
          <w:rFonts w:ascii="Arial" w:eastAsia="Times New Roman" w:hAnsi="Arial" w:cs="Arial"/>
          <w:color w:val="294A70"/>
          <w:kern w:val="36"/>
          <w:sz w:val="42"/>
          <w:szCs w:val="42"/>
        </w:rPr>
        <w:t>Good Enough Mindset</w:t>
      </w:r>
    </w:p>
    <w:p w14:paraId="0C467548" w14:textId="77777777" w:rsidR="000D7124" w:rsidRPr="000D7124" w:rsidRDefault="000D7124" w:rsidP="000D7124">
      <w:pPr>
        <w:shd w:val="clear" w:color="auto" w:fill="FFFFFF"/>
        <w:spacing w:after="225" w:line="240" w:lineRule="auto"/>
        <w:outlineLvl w:val="1"/>
        <w:rPr>
          <w:rFonts w:ascii="Arial" w:eastAsia="Times New Roman" w:hAnsi="Arial" w:cs="Arial"/>
          <w:color w:val="294A70"/>
          <w:sz w:val="30"/>
          <w:szCs w:val="30"/>
        </w:rPr>
      </w:pPr>
      <w:r w:rsidRPr="000D7124">
        <w:rPr>
          <w:rFonts w:ascii="Arial" w:eastAsia="Times New Roman" w:hAnsi="Arial" w:cs="Arial"/>
          <w:b/>
          <w:bCs/>
          <w:noProof/>
          <w:color w:val="294A70"/>
          <w:sz w:val="30"/>
          <w:szCs w:val="30"/>
        </w:rPr>
        <w:drawing>
          <wp:inline distT="0" distB="0" distL="0" distR="0" wp14:anchorId="62D9685B" wp14:editId="49856651">
            <wp:extent cx="1981200" cy="2971800"/>
            <wp:effectExtent l="0" t="0" r="0" b="0"/>
            <wp:docPr id="1" name="Picture 1" descr="safety communica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ty communication metho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2971800"/>
                    </a:xfrm>
                    <a:prstGeom prst="rect">
                      <a:avLst/>
                    </a:prstGeom>
                    <a:noFill/>
                    <a:ln>
                      <a:noFill/>
                    </a:ln>
                  </pic:spPr>
                </pic:pic>
              </a:graphicData>
            </a:graphic>
          </wp:inline>
        </w:drawing>
      </w:r>
      <w:r w:rsidRPr="000D7124">
        <w:rPr>
          <w:rFonts w:ascii="Arial" w:eastAsia="Times New Roman" w:hAnsi="Arial" w:cs="Arial"/>
          <w:b/>
          <w:bCs/>
          <w:color w:val="294A70"/>
          <w:sz w:val="30"/>
          <w:szCs w:val="30"/>
        </w:rPr>
        <w:t>Good Enough Mindset Safety Talk</w:t>
      </w:r>
    </w:p>
    <w:p w14:paraId="060E0634" w14:textId="77777777" w:rsidR="000D7124" w:rsidRPr="000D7124" w:rsidRDefault="000D7124" w:rsidP="000D7124">
      <w:pPr>
        <w:shd w:val="clear" w:color="auto" w:fill="FFFFFF"/>
        <w:spacing w:after="225" w:line="240" w:lineRule="auto"/>
        <w:rPr>
          <w:rFonts w:ascii="Arial" w:eastAsia="Times New Roman" w:hAnsi="Arial" w:cs="Arial"/>
          <w:color w:val="000000"/>
          <w:sz w:val="24"/>
          <w:szCs w:val="24"/>
        </w:rPr>
      </w:pPr>
      <w:r w:rsidRPr="000D7124">
        <w:rPr>
          <w:rFonts w:ascii="Arial" w:eastAsia="Times New Roman" w:hAnsi="Arial" w:cs="Arial"/>
          <w:color w:val="000000"/>
          <w:sz w:val="24"/>
          <w:szCs w:val="24"/>
        </w:rPr>
        <w:t xml:space="preserve">For most of us, we have been doing our jobs long enough to know what </w:t>
      </w:r>
      <w:proofErr w:type="gramStart"/>
      <w:r w:rsidRPr="000D7124">
        <w:rPr>
          <w:rFonts w:ascii="Arial" w:eastAsia="Times New Roman" w:hAnsi="Arial" w:cs="Arial"/>
          <w:color w:val="000000"/>
          <w:sz w:val="24"/>
          <w:szCs w:val="24"/>
        </w:rPr>
        <w:t>is the right way</w:t>
      </w:r>
      <w:proofErr w:type="gramEnd"/>
      <w:r w:rsidRPr="000D7124">
        <w:rPr>
          <w:rFonts w:ascii="Arial" w:eastAsia="Times New Roman" w:hAnsi="Arial" w:cs="Arial"/>
          <w:color w:val="000000"/>
          <w:sz w:val="24"/>
          <w:szCs w:val="24"/>
        </w:rPr>
        <w:t xml:space="preserve"> to do something and what falls short to </w:t>
      </w:r>
      <w:r w:rsidRPr="000D7124">
        <w:rPr>
          <w:rFonts w:ascii="Arial" w:eastAsia="Times New Roman" w:hAnsi="Arial" w:cs="Arial"/>
          <w:i/>
          <w:iCs/>
          <w:color w:val="000000"/>
          <w:sz w:val="24"/>
          <w:szCs w:val="24"/>
        </w:rPr>
        <w:t>“good enough.”</w:t>
      </w:r>
      <w:r w:rsidRPr="000D7124">
        <w:rPr>
          <w:rFonts w:ascii="Arial" w:eastAsia="Times New Roman" w:hAnsi="Arial" w:cs="Arial"/>
          <w:color w:val="000000"/>
          <w:sz w:val="24"/>
          <w:szCs w:val="24"/>
        </w:rPr>
        <w:t> When it comes to workplace safety, “good enough” does not cut it. When addressing hazards, having this mindset will lead to exposure to risk that will eventually result in incidents and injuries occurring.</w:t>
      </w:r>
    </w:p>
    <w:p w14:paraId="6310B176" w14:textId="77777777" w:rsidR="000D7124" w:rsidRPr="000D7124" w:rsidRDefault="000D7124" w:rsidP="000D7124">
      <w:pPr>
        <w:shd w:val="clear" w:color="auto" w:fill="FFFFFF"/>
        <w:spacing w:after="225" w:line="240" w:lineRule="auto"/>
        <w:rPr>
          <w:rFonts w:ascii="Arial" w:eastAsia="Times New Roman" w:hAnsi="Arial" w:cs="Arial"/>
          <w:color w:val="000000"/>
          <w:sz w:val="24"/>
          <w:szCs w:val="24"/>
        </w:rPr>
      </w:pPr>
      <w:r w:rsidRPr="000D7124">
        <w:rPr>
          <w:rFonts w:ascii="Arial" w:eastAsia="Times New Roman" w:hAnsi="Arial" w:cs="Arial"/>
          <w:color w:val="000000"/>
          <w:sz w:val="24"/>
          <w:szCs w:val="24"/>
        </w:rPr>
        <w:t>It is important to take the time not only to identify hazards but also take the proper time and energy to mitigate them.</w:t>
      </w:r>
    </w:p>
    <w:p w14:paraId="1274DB07" w14:textId="77777777" w:rsidR="000D7124" w:rsidRPr="000D7124" w:rsidRDefault="000D7124" w:rsidP="000D7124">
      <w:pPr>
        <w:shd w:val="clear" w:color="auto" w:fill="FFFFFF"/>
        <w:spacing w:after="225" w:line="240" w:lineRule="auto"/>
        <w:outlineLvl w:val="2"/>
        <w:rPr>
          <w:rFonts w:ascii="Arial" w:eastAsia="Times New Roman" w:hAnsi="Arial" w:cs="Arial"/>
          <w:color w:val="294A70"/>
          <w:sz w:val="26"/>
          <w:szCs w:val="26"/>
        </w:rPr>
      </w:pPr>
      <w:r w:rsidRPr="000D7124">
        <w:rPr>
          <w:rFonts w:ascii="Arial" w:eastAsia="Times New Roman" w:hAnsi="Arial" w:cs="Arial"/>
          <w:b/>
          <w:bCs/>
          <w:color w:val="294A70"/>
          <w:sz w:val="26"/>
          <w:szCs w:val="26"/>
        </w:rPr>
        <w:t>What Leads to the “Good Enough” Mindset?</w:t>
      </w:r>
    </w:p>
    <w:p w14:paraId="2803693F" w14:textId="77777777" w:rsidR="000D7124" w:rsidRPr="000D7124" w:rsidRDefault="000D7124" w:rsidP="000D7124">
      <w:pPr>
        <w:shd w:val="clear" w:color="auto" w:fill="FFFFFF"/>
        <w:spacing w:after="225" w:line="240" w:lineRule="auto"/>
        <w:rPr>
          <w:rFonts w:ascii="Arial" w:eastAsia="Times New Roman" w:hAnsi="Arial" w:cs="Arial"/>
          <w:color w:val="000000"/>
          <w:sz w:val="24"/>
          <w:szCs w:val="24"/>
        </w:rPr>
      </w:pPr>
      <w:r w:rsidRPr="000D7124">
        <w:rPr>
          <w:rFonts w:ascii="Arial" w:eastAsia="Times New Roman" w:hAnsi="Arial" w:cs="Arial"/>
          <w:color w:val="000000"/>
          <w:sz w:val="24"/>
          <w:szCs w:val="24"/>
        </w:rPr>
        <w:t>There are many reasons why individuals may be tolerant of unnecessary risk during work tasks. A few of these reasons could include:</w:t>
      </w:r>
    </w:p>
    <w:p w14:paraId="25E9573A" w14:textId="77777777" w:rsidR="000D7124" w:rsidRPr="000D7124" w:rsidRDefault="000D7124" w:rsidP="000D712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0D7124">
        <w:rPr>
          <w:rFonts w:ascii="Arial" w:eastAsia="Times New Roman" w:hAnsi="Arial" w:cs="Arial"/>
          <w:color w:val="000000"/>
          <w:sz w:val="24"/>
          <w:szCs w:val="24"/>
        </w:rPr>
        <w:t>Complacency. For individuals who have been doing their work for long periods of time, complacency can be one of the biggest challenges to avoiding a “good enough” mindset.</w:t>
      </w:r>
    </w:p>
    <w:p w14:paraId="03C40E89" w14:textId="77777777" w:rsidR="000D7124" w:rsidRPr="000D7124" w:rsidRDefault="000D7124" w:rsidP="000D712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0D7124">
        <w:rPr>
          <w:rFonts w:ascii="Arial" w:eastAsia="Times New Roman" w:hAnsi="Arial" w:cs="Arial"/>
          <w:color w:val="000000"/>
          <w:sz w:val="24"/>
          <w:szCs w:val="24"/>
        </w:rPr>
        <w:t>Lack of training or understanding. Some workers, especially those </w:t>
      </w:r>
      <w:hyperlink r:id="rId6" w:history="1">
        <w:r w:rsidRPr="000D7124">
          <w:rPr>
            <w:rFonts w:ascii="Arial" w:eastAsia="Times New Roman" w:hAnsi="Arial" w:cs="Arial"/>
            <w:b/>
            <w:bCs/>
            <w:color w:val="294A70"/>
            <w:sz w:val="24"/>
            <w:szCs w:val="24"/>
            <w:u w:val="single"/>
          </w:rPr>
          <w:t>less experienced</w:t>
        </w:r>
      </w:hyperlink>
      <w:r w:rsidRPr="000D7124">
        <w:rPr>
          <w:rFonts w:ascii="Arial" w:eastAsia="Times New Roman" w:hAnsi="Arial" w:cs="Arial"/>
          <w:color w:val="000000"/>
          <w:sz w:val="24"/>
          <w:szCs w:val="24"/>
        </w:rPr>
        <w:t>, may not understand the importance of taking certain steps to protect themselves and those around them while completing their work.</w:t>
      </w:r>
    </w:p>
    <w:p w14:paraId="136E55AB" w14:textId="77777777" w:rsidR="000D7124" w:rsidRPr="000D7124" w:rsidRDefault="000D7124" w:rsidP="000D712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0D7124">
        <w:rPr>
          <w:rFonts w:ascii="Arial" w:eastAsia="Times New Roman" w:hAnsi="Arial" w:cs="Arial"/>
          <w:color w:val="000000"/>
          <w:sz w:val="24"/>
          <w:szCs w:val="24"/>
        </w:rPr>
        <w:t xml:space="preserve">The culture of their work group or the company </w:t>
      </w:r>
      <w:proofErr w:type="gramStart"/>
      <w:r w:rsidRPr="000D7124">
        <w:rPr>
          <w:rFonts w:ascii="Arial" w:eastAsia="Times New Roman" w:hAnsi="Arial" w:cs="Arial"/>
          <w:color w:val="000000"/>
          <w:sz w:val="24"/>
          <w:szCs w:val="24"/>
        </w:rPr>
        <w:t>as a whole supports</w:t>
      </w:r>
      <w:proofErr w:type="gramEnd"/>
      <w:r w:rsidRPr="000D7124">
        <w:rPr>
          <w:rFonts w:ascii="Arial" w:eastAsia="Times New Roman" w:hAnsi="Arial" w:cs="Arial"/>
          <w:color w:val="000000"/>
          <w:sz w:val="24"/>
          <w:szCs w:val="24"/>
        </w:rPr>
        <w:t xml:space="preserve"> tolerating risk. When supervisors or coworkers do not follow safety rules or procedures, then others around them are more willing also not to follow the rules and settle for good enough.</w:t>
      </w:r>
    </w:p>
    <w:p w14:paraId="0AD947EF" w14:textId="77777777" w:rsidR="000D7124" w:rsidRPr="000D7124" w:rsidRDefault="000D7124" w:rsidP="000D712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0D7124">
        <w:rPr>
          <w:rFonts w:ascii="Arial" w:eastAsia="Times New Roman" w:hAnsi="Arial" w:cs="Arial"/>
          <w:color w:val="000000"/>
          <w:sz w:val="24"/>
          <w:szCs w:val="24"/>
        </w:rPr>
        <w:t>Lack of energy or </w:t>
      </w:r>
      <w:hyperlink r:id="rId7" w:history="1">
        <w:r w:rsidRPr="000D7124">
          <w:rPr>
            <w:rFonts w:ascii="Arial" w:eastAsia="Times New Roman" w:hAnsi="Arial" w:cs="Arial"/>
            <w:b/>
            <w:bCs/>
            <w:color w:val="294A70"/>
            <w:sz w:val="24"/>
            <w:szCs w:val="24"/>
            <w:u w:val="single"/>
          </w:rPr>
          <w:t>fatigue</w:t>
        </w:r>
      </w:hyperlink>
      <w:r w:rsidRPr="000D7124">
        <w:rPr>
          <w:rFonts w:ascii="Arial" w:eastAsia="Times New Roman" w:hAnsi="Arial" w:cs="Arial"/>
          <w:color w:val="000000"/>
          <w:sz w:val="24"/>
          <w:szCs w:val="24"/>
        </w:rPr>
        <w:t>. There are many times we do not feel 100%. Lack of energy is a huge problem across the U.S. with all the demands we deal with both at </w:t>
      </w:r>
      <w:hyperlink r:id="rId8" w:tooltip="home" w:history="1">
        <w:r w:rsidRPr="000D7124">
          <w:rPr>
            <w:rFonts w:ascii="Arial" w:eastAsia="Times New Roman" w:hAnsi="Arial" w:cs="Arial"/>
            <w:color w:val="294A70"/>
            <w:sz w:val="24"/>
            <w:szCs w:val="24"/>
            <w:u w:val="single"/>
          </w:rPr>
          <w:t>home</w:t>
        </w:r>
      </w:hyperlink>
      <w:r w:rsidRPr="000D7124">
        <w:rPr>
          <w:rFonts w:ascii="Arial" w:eastAsia="Times New Roman" w:hAnsi="Arial" w:cs="Arial"/>
          <w:color w:val="000000"/>
          <w:sz w:val="24"/>
          <w:szCs w:val="24"/>
        </w:rPr>
        <w:t> and at work. When fatigue or lack of energy becomes an issue, our work suffers, including being safe while at work.</w:t>
      </w:r>
    </w:p>
    <w:p w14:paraId="4CA941E3" w14:textId="77777777" w:rsidR="000D7124" w:rsidRPr="000D7124" w:rsidRDefault="000D7124" w:rsidP="000D7124">
      <w:pPr>
        <w:shd w:val="clear" w:color="auto" w:fill="FFFFFF"/>
        <w:spacing w:after="225" w:line="240" w:lineRule="auto"/>
        <w:outlineLvl w:val="2"/>
        <w:rPr>
          <w:rFonts w:ascii="Arial" w:eastAsia="Times New Roman" w:hAnsi="Arial" w:cs="Arial"/>
          <w:color w:val="294A70"/>
          <w:sz w:val="26"/>
          <w:szCs w:val="26"/>
        </w:rPr>
      </w:pPr>
      <w:r w:rsidRPr="000D7124">
        <w:rPr>
          <w:rFonts w:ascii="Arial" w:eastAsia="Times New Roman" w:hAnsi="Arial" w:cs="Arial"/>
          <w:b/>
          <w:bCs/>
          <w:color w:val="294A70"/>
          <w:sz w:val="26"/>
          <w:szCs w:val="26"/>
        </w:rPr>
        <w:lastRenderedPageBreak/>
        <w:t>How to Avoid a “Good Enough” Mindset</w:t>
      </w:r>
    </w:p>
    <w:p w14:paraId="145185CC" w14:textId="77777777" w:rsidR="000D7124" w:rsidRPr="000D7124" w:rsidRDefault="000D7124" w:rsidP="000D712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0D7124">
        <w:rPr>
          <w:rFonts w:ascii="Arial" w:eastAsia="Times New Roman" w:hAnsi="Arial" w:cs="Arial"/>
          <w:color w:val="000000"/>
          <w:sz w:val="24"/>
          <w:szCs w:val="24"/>
        </w:rPr>
        <w:t>Always aim to do your best. Oftentimes, we know what the expectation is or how things should be done, so the only thing left is to put action to that knowledge and do the right thing. Not only will doing your best help to ensure less chance of injury, but it also builds your personal reputation as a worker.</w:t>
      </w:r>
    </w:p>
    <w:p w14:paraId="16869EE8" w14:textId="77777777" w:rsidR="000D7124" w:rsidRPr="000D7124" w:rsidRDefault="000D7124" w:rsidP="000D712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0D7124">
        <w:rPr>
          <w:rFonts w:ascii="Arial" w:eastAsia="Times New Roman" w:hAnsi="Arial" w:cs="Arial"/>
          <w:color w:val="000000"/>
          <w:sz w:val="24"/>
          <w:szCs w:val="24"/>
        </w:rPr>
        <w:t>Recognize when you are not feeling your best or when your energy levels are low. If you find yourself leaning towards making the easy choice instead of the right choice, then take steps to combat the urge to cut corners.</w:t>
      </w:r>
    </w:p>
    <w:p w14:paraId="458ADBCF" w14:textId="77777777" w:rsidR="000D7124" w:rsidRPr="000D7124" w:rsidRDefault="000D7124" w:rsidP="000D712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0D7124">
        <w:rPr>
          <w:rFonts w:ascii="Arial" w:eastAsia="Times New Roman" w:hAnsi="Arial" w:cs="Arial"/>
          <w:color w:val="000000"/>
          <w:sz w:val="24"/>
          <w:szCs w:val="24"/>
        </w:rPr>
        <w:t>Remind yourself why certain safety policies or best practices are in place and that the expectation is to follow them.</w:t>
      </w:r>
    </w:p>
    <w:p w14:paraId="7B1F7082" w14:textId="77777777" w:rsidR="000D7124" w:rsidRPr="000D7124" w:rsidRDefault="000D7124" w:rsidP="000D712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0D7124">
        <w:rPr>
          <w:rFonts w:ascii="Arial" w:eastAsia="Times New Roman" w:hAnsi="Arial" w:cs="Arial"/>
          <w:color w:val="000000"/>
          <w:sz w:val="24"/>
          <w:szCs w:val="24"/>
        </w:rPr>
        <w:t>Have others who excel in their job double-check your work or give you feedback. Reaching out to others allows you to ensure you fully understand the task and the hazards, which can lead to identifying ways to improve.</w:t>
      </w:r>
    </w:p>
    <w:p w14:paraId="002C230B" w14:textId="77777777" w:rsidR="000D7124" w:rsidRPr="000D7124" w:rsidRDefault="000D7124" w:rsidP="000D7124">
      <w:pPr>
        <w:shd w:val="clear" w:color="auto" w:fill="FFFFFF"/>
        <w:spacing w:after="225" w:line="240" w:lineRule="auto"/>
        <w:outlineLvl w:val="2"/>
        <w:rPr>
          <w:rFonts w:ascii="Arial" w:eastAsia="Times New Roman" w:hAnsi="Arial" w:cs="Arial"/>
          <w:color w:val="294A70"/>
          <w:sz w:val="26"/>
          <w:szCs w:val="26"/>
        </w:rPr>
      </w:pPr>
      <w:r w:rsidRPr="000D7124">
        <w:rPr>
          <w:rFonts w:ascii="Arial" w:eastAsia="Times New Roman" w:hAnsi="Arial" w:cs="Arial"/>
          <w:b/>
          <w:bCs/>
          <w:color w:val="294A70"/>
          <w:sz w:val="26"/>
          <w:szCs w:val="26"/>
        </w:rPr>
        <w:t>Summary</w:t>
      </w:r>
    </w:p>
    <w:p w14:paraId="3848FB31" w14:textId="77777777" w:rsidR="000D7124" w:rsidRPr="000D7124" w:rsidRDefault="000D7124" w:rsidP="000D7124">
      <w:pPr>
        <w:shd w:val="clear" w:color="auto" w:fill="FFFFFF"/>
        <w:spacing w:after="225" w:line="240" w:lineRule="auto"/>
        <w:rPr>
          <w:rFonts w:ascii="Arial" w:eastAsia="Times New Roman" w:hAnsi="Arial" w:cs="Arial"/>
          <w:color w:val="000000"/>
          <w:sz w:val="24"/>
          <w:szCs w:val="24"/>
        </w:rPr>
      </w:pPr>
      <w:r w:rsidRPr="000D7124">
        <w:rPr>
          <w:rFonts w:ascii="Arial" w:eastAsia="Times New Roman" w:hAnsi="Arial" w:cs="Arial"/>
          <w:color w:val="000000"/>
          <w:sz w:val="24"/>
          <w:szCs w:val="24"/>
        </w:rPr>
        <w:t>“Good enough” is a mindset that plagues individuals both at work and at home in different aspects of life. When we aim lower than </w:t>
      </w:r>
      <w:hyperlink r:id="rId9" w:history="1">
        <w:r w:rsidRPr="000D7124">
          <w:rPr>
            <w:rFonts w:ascii="Arial" w:eastAsia="Times New Roman" w:hAnsi="Arial" w:cs="Arial"/>
            <w:b/>
            <w:bCs/>
            <w:color w:val="294A70"/>
            <w:sz w:val="24"/>
            <w:szCs w:val="24"/>
            <w:u w:val="single"/>
          </w:rPr>
          <w:t>what we know our potential is, </w:t>
        </w:r>
      </w:hyperlink>
      <w:r w:rsidRPr="000D7124">
        <w:rPr>
          <w:rFonts w:ascii="Arial" w:eastAsia="Times New Roman" w:hAnsi="Arial" w:cs="Arial"/>
          <w:color w:val="000000"/>
          <w:sz w:val="24"/>
          <w:szCs w:val="24"/>
        </w:rPr>
        <w:t>we are leaving a lot on the table. When it comes to safety at work, aiming lower than what is expected can lead to serious injuries.</w:t>
      </w:r>
    </w:p>
    <w:p w14:paraId="52073E27" w14:textId="77777777" w:rsidR="00412945" w:rsidRDefault="00412945"/>
    <w:sectPr w:rsidR="00412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21D"/>
    <w:multiLevelType w:val="multilevel"/>
    <w:tmpl w:val="76E6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2D715D"/>
    <w:multiLevelType w:val="multilevel"/>
    <w:tmpl w:val="9722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8235290">
    <w:abstractNumId w:val="0"/>
  </w:num>
  <w:num w:numId="2" w16cid:durableId="874541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24"/>
    <w:rsid w:val="000D7124"/>
    <w:rsid w:val="0041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CA51"/>
  <w15:chartTrackingRefBased/>
  <w15:docId w15:val="{38DD170E-B9CC-4381-A749-F09E0CB3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19802">
      <w:bodyDiv w:val="1"/>
      <w:marLeft w:val="0"/>
      <w:marRight w:val="0"/>
      <w:marTop w:val="0"/>
      <w:marBottom w:val="0"/>
      <w:divBdr>
        <w:top w:val="none" w:sz="0" w:space="0" w:color="auto"/>
        <w:left w:val="none" w:sz="0" w:space="0" w:color="auto"/>
        <w:bottom w:val="none" w:sz="0" w:space="0" w:color="auto"/>
        <w:right w:val="none" w:sz="0" w:space="0" w:color="auto"/>
      </w:divBdr>
      <w:divsChild>
        <w:div w:id="58938875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alkideas.com/safety-talks/home-safety/" TargetMode="External"/><Relationship Id="rId3" Type="http://schemas.openxmlformats.org/officeDocument/2006/relationships/settings" Target="settings.xml"/><Relationship Id="rId7" Type="http://schemas.openxmlformats.org/officeDocument/2006/relationships/hyperlink" Target="https://www.safetytalkideas.com/safetytalks/fatig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tytalkideas.com/safetytalks/new-employe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fetytalkideas.com/safetytalks/success-reaching-pot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2023-02-13T13:44:00Z</dcterms:created>
  <dcterms:modified xsi:type="dcterms:W3CDTF">2023-02-13T13:45:00Z</dcterms:modified>
</cp:coreProperties>
</file>