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670" w14:textId="77777777" w:rsidR="00214015" w:rsidRPr="00214015" w:rsidRDefault="00214015" w:rsidP="00214015">
      <w:pPr>
        <w:shd w:val="clear" w:color="auto" w:fill="FFFFFF"/>
        <w:spacing w:after="225" w:line="240" w:lineRule="auto"/>
        <w:outlineLvl w:val="1"/>
        <w:rPr>
          <w:rFonts w:ascii="Arial" w:eastAsia="Times New Roman" w:hAnsi="Arial" w:cs="Arial"/>
          <w:color w:val="294A70"/>
          <w:sz w:val="30"/>
          <w:szCs w:val="30"/>
        </w:rPr>
      </w:pPr>
      <w:r w:rsidRPr="00214015">
        <w:rPr>
          <w:rFonts w:ascii="Arial" w:eastAsia="Times New Roman" w:hAnsi="Arial" w:cs="Arial"/>
          <w:b/>
          <w:bCs/>
          <w:color w:val="294A70"/>
          <w:sz w:val="30"/>
          <w:szCs w:val="30"/>
        </w:rPr>
        <w:t>Lightning Safety Talk</w:t>
      </w:r>
    </w:p>
    <w:p w14:paraId="7B8DDA13"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Lightning is a serious hazard both on and off the job. There is an average of 25 million lightning strikes that occur in the United States each year alone. Individuals need to identify and plan for the potential of lightning before beginning a work activity or any </w:t>
      </w:r>
      <w:hyperlink r:id="rId5" w:history="1">
        <w:r w:rsidRPr="00214015">
          <w:rPr>
            <w:rFonts w:ascii="Arial" w:eastAsia="Times New Roman" w:hAnsi="Arial" w:cs="Arial"/>
            <w:b/>
            <w:bCs/>
            <w:color w:val="294A70"/>
            <w:sz w:val="24"/>
            <w:szCs w:val="24"/>
            <w:u w:val="single"/>
          </w:rPr>
          <w:t>leisure activity</w:t>
        </w:r>
      </w:hyperlink>
      <w:r w:rsidRPr="00214015">
        <w:rPr>
          <w:rFonts w:ascii="Arial" w:eastAsia="Times New Roman" w:hAnsi="Arial" w:cs="Arial"/>
          <w:color w:val="000000"/>
          <w:sz w:val="24"/>
          <w:szCs w:val="24"/>
        </w:rPr>
        <w:t> during storm season. Have a plan of when you will cease work and where you will go if lightning occurs during that day. The best practice to avoid getting struck by lightning is to take shelter indoors before a storm is in your immediate area.</w:t>
      </w:r>
    </w:p>
    <w:p w14:paraId="0BF4009E" w14:textId="77777777" w:rsidR="00214015" w:rsidRPr="00214015" w:rsidRDefault="00214015" w:rsidP="00214015">
      <w:pPr>
        <w:shd w:val="clear" w:color="auto" w:fill="FFFFFF"/>
        <w:spacing w:after="225" w:line="240" w:lineRule="auto"/>
        <w:outlineLvl w:val="2"/>
        <w:rPr>
          <w:rFonts w:ascii="Arial" w:eastAsia="Times New Roman" w:hAnsi="Arial" w:cs="Arial"/>
          <w:color w:val="294A70"/>
          <w:sz w:val="26"/>
          <w:szCs w:val="26"/>
        </w:rPr>
      </w:pPr>
      <w:r w:rsidRPr="00214015">
        <w:rPr>
          <w:rFonts w:ascii="Arial" w:eastAsia="Times New Roman" w:hAnsi="Arial" w:cs="Arial"/>
          <w:b/>
          <w:bCs/>
          <w:color w:val="294A70"/>
          <w:sz w:val="26"/>
          <w:szCs w:val="26"/>
        </w:rPr>
        <w:t>Lightning Fatality Statistics</w:t>
      </w:r>
    </w:p>
    <w:p w14:paraId="2AC86EAA" w14:textId="77777777" w:rsidR="00214015" w:rsidRPr="00214015" w:rsidRDefault="00214015" w:rsidP="002140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From 2006 to 2019, 418 people were struck and killed by lightning in the United States. </w:t>
      </w:r>
      <w:hyperlink r:id="rId6" w:history="1">
        <w:r w:rsidRPr="00214015">
          <w:rPr>
            <w:rFonts w:ascii="Arial" w:eastAsia="Times New Roman" w:hAnsi="Arial" w:cs="Arial"/>
            <w:b/>
            <w:bCs/>
            <w:color w:val="294A70"/>
            <w:sz w:val="24"/>
            <w:szCs w:val="24"/>
            <w:u w:val="single"/>
          </w:rPr>
          <w:t>(weather.gov)</w:t>
        </w:r>
      </w:hyperlink>
    </w:p>
    <w:p w14:paraId="664A2B40" w14:textId="77777777" w:rsidR="00214015" w:rsidRPr="00214015" w:rsidRDefault="00214015" w:rsidP="002140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Males accounted for 79% of these fatalities.</w:t>
      </w:r>
    </w:p>
    <w:p w14:paraId="466A18A1" w14:textId="77777777" w:rsidR="00214015" w:rsidRPr="00214015" w:rsidRDefault="00214015" w:rsidP="002140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Off-the-job activities that resulted in the most fatalities include fishing, beach activities, camping, boating, soccer, and golf.</w:t>
      </w:r>
    </w:p>
    <w:p w14:paraId="6F3FC548" w14:textId="77777777" w:rsidR="00214015" w:rsidRPr="00214015" w:rsidRDefault="00214015" w:rsidP="002140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Most deaths occurred in the months of June, July, and August</w:t>
      </w:r>
    </w:p>
    <w:p w14:paraId="7C805177" w14:textId="77777777" w:rsidR="00214015" w:rsidRPr="00214015" w:rsidRDefault="00214015" w:rsidP="0021401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Many victims were headed to safety at the time of the fatal strike.</w:t>
      </w:r>
    </w:p>
    <w:p w14:paraId="61C23B3D" w14:textId="77777777" w:rsidR="00214015" w:rsidRPr="00214015" w:rsidRDefault="00214015" w:rsidP="00214015">
      <w:pPr>
        <w:shd w:val="clear" w:color="auto" w:fill="FFFFFF"/>
        <w:spacing w:after="225" w:line="240" w:lineRule="auto"/>
        <w:outlineLvl w:val="2"/>
        <w:rPr>
          <w:rFonts w:ascii="Arial" w:eastAsia="Times New Roman" w:hAnsi="Arial" w:cs="Arial"/>
          <w:color w:val="294A70"/>
          <w:sz w:val="26"/>
          <w:szCs w:val="26"/>
        </w:rPr>
      </w:pPr>
      <w:r w:rsidRPr="00214015">
        <w:rPr>
          <w:rFonts w:ascii="Arial" w:eastAsia="Times New Roman" w:hAnsi="Arial" w:cs="Arial"/>
          <w:b/>
          <w:bCs/>
          <w:color w:val="294A70"/>
          <w:sz w:val="26"/>
          <w:szCs w:val="26"/>
        </w:rPr>
        <w:t>Five Lightning Myths</w:t>
      </w:r>
    </w:p>
    <w:p w14:paraId="73677A7C"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1. If there are no clouds or rain, there will not be lightning. TRUTH: Lightning can strike 3 miles from the actual storm center. There are some bolts that have struck 10 miles or more from the storm.</w:t>
      </w:r>
    </w:p>
    <w:p w14:paraId="63D2D364"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2. Lightning does not strike the same place twice. TRUTH: Lightning often strikes the same place multiple times. Examples include tall metal buildings, cell phone towers, and tall trees in fields.</w:t>
      </w:r>
      <w:r w:rsidRPr="00214015">
        <w:rPr>
          <w:rFonts w:ascii="Arial" w:eastAsia="Times New Roman" w:hAnsi="Arial" w:cs="Arial"/>
          <w:noProof/>
          <w:color w:val="000000"/>
          <w:sz w:val="24"/>
          <w:szCs w:val="24"/>
        </w:rPr>
        <w:drawing>
          <wp:inline distT="0" distB="0" distL="0" distR="0" wp14:anchorId="346B9A77" wp14:editId="1F1196E2">
            <wp:extent cx="2647950" cy="1685925"/>
            <wp:effectExtent l="0" t="0" r="0" b="9525"/>
            <wp:docPr id="1" name="Picture 1" descr="lightning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safe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685925"/>
                    </a:xfrm>
                    <a:prstGeom prst="rect">
                      <a:avLst/>
                    </a:prstGeom>
                    <a:noFill/>
                    <a:ln>
                      <a:noFill/>
                    </a:ln>
                  </pic:spPr>
                </pic:pic>
              </a:graphicData>
            </a:graphic>
          </wp:inline>
        </w:drawing>
      </w:r>
    </w:p>
    <w:p w14:paraId="2A049658"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3. Rubber tires on a car protect you from lightning by insulating you from the ground. TRUTH: It is not the rubber tires that protect during a lightning strike. The metal frame of the car protects you from the electricity passing through the </w:t>
      </w:r>
      <w:hyperlink r:id="rId8" w:tooltip="vehicle" w:history="1">
        <w:r w:rsidRPr="00214015">
          <w:rPr>
            <w:rFonts w:ascii="Arial" w:eastAsia="Times New Roman" w:hAnsi="Arial" w:cs="Arial"/>
            <w:color w:val="294A70"/>
            <w:sz w:val="24"/>
            <w:szCs w:val="24"/>
            <w:u w:val="single"/>
          </w:rPr>
          <w:t>vehicle</w:t>
        </w:r>
      </w:hyperlink>
      <w:r w:rsidRPr="00214015">
        <w:rPr>
          <w:rFonts w:ascii="Arial" w:eastAsia="Times New Roman" w:hAnsi="Arial" w:cs="Arial"/>
          <w:color w:val="000000"/>
          <w:sz w:val="24"/>
          <w:szCs w:val="24"/>
        </w:rPr>
        <w:t> into the ground. The metal acts like a faraday cage around you.</w:t>
      </w:r>
    </w:p>
    <w:p w14:paraId="0D0880D8"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4. Take shelter under a tree during a thunderstorm. TRUTH: As mentioned above, trees are often hit by lightning. Many lightning-related injuries involve a person who was under or near a tree during a lightning strike.</w:t>
      </w:r>
    </w:p>
    <w:p w14:paraId="1A438DE7"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lastRenderedPageBreak/>
        <w:t xml:space="preserve">5. If you are in a house, you are 100% safe from lightning. TRUTH: A house is a safe place to be during a thunderstorm </w:t>
      </w:r>
      <w:proofErr w:type="gramStart"/>
      <w:r w:rsidRPr="00214015">
        <w:rPr>
          <w:rFonts w:ascii="Arial" w:eastAsia="Times New Roman" w:hAnsi="Arial" w:cs="Arial"/>
          <w:color w:val="000000"/>
          <w:sz w:val="24"/>
          <w:szCs w:val="24"/>
        </w:rPr>
        <w:t>as long as</w:t>
      </w:r>
      <w:proofErr w:type="gramEnd"/>
      <w:r w:rsidRPr="00214015">
        <w:rPr>
          <w:rFonts w:ascii="Arial" w:eastAsia="Times New Roman" w:hAnsi="Arial" w:cs="Arial"/>
          <w:color w:val="000000"/>
          <w:sz w:val="24"/>
          <w:szCs w:val="24"/>
        </w:rPr>
        <w:t xml:space="preserve"> you avoid anything that conducts electricity. This means staying off corded phones, electrical appliances, wires, TV cables, computers, plumbing, metal doors, and windows.</w:t>
      </w:r>
    </w:p>
    <w:p w14:paraId="2CA78992" w14:textId="77777777" w:rsidR="00214015" w:rsidRPr="00214015" w:rsidRDefault="00214015" w:rsidP="00214015">
      <w:pPr>
        <w:shd w:val="clear" w:color="auto" w:fill="FFFFFF"/>
        <w:spacing w:after="225" w:line="240" w:lineRule="auto"/>
        <w:outlineLvl w:val="2"/>
        <w:rPr>
          <w:rFonts w:ascii="Arial" w:eastAsia="Times New Roman" w:hAnsi="Arial" w:cs="Arial"/>
          <w:color w:val="294A70"/>
          <w:sz w:val="26"/>
          <w:szCs w:val="26"/>
        </w:rPr>
      </w:pPr>
      <w:r w:rsidRPr="00214015">
        <w:rPr>
          <w:rFonts w:ascii="Arial" w:eastAsia="Times New Roman" w:hAnsi="Arial" w:cs="Arial"/>
          <w:b/>
          <w:bCs/>
          <w:color w:val="294A70"/>
          <w:sz w:val="26"/>
          <w:szCs w:val="26"/>
        </w:rPr>
        <w:t>Summary</w:t>
      </w:r>
    </w:p>
    <w:p w14:paraId="325577C9" w14:textId="77777777" w:rsidR="00214015" w:rsidRPr="00214015" w:rsidRDefault="00214015" w:rsidP="00214015">
      <w:pPr>
        <w:shd w:val="clear" w:color="auto" w:fill="FFFFFF"/>
        <w:spacing w:after="225"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It is important not to be </w:t>
      </w:r>
      <w:hyperlink r:id="rId9" w:history="1">
        <w:r w:rsidRPr="00214015">
          <w:rPr>
            <w:rFonts w:ascii="Arial" w:eastAsia="Times New Roman" w:hAnsi="Arial" w:cs="Arial"/>
            <w:b/>
            <w:bCs/>
            <w:color w:val="294A70"/>
            <w:sz w:val="24"/>
            <w:szCs w:val="24"/>
            <w:u w:val="single"/>
          </w:rPr>
          <w:t>complacent</w:t>
        </w:r>
      </w:hyperlink>
      <w:r w:rsidRPr="00214015">
        <w:rPr>
          <w:rFonts w:ascii="Arial" w:eastAsia="Times New Roman" w:hAnsi="Arial" w:cs="Arial"/>
          <w:color w:val="000000"/>
          <w:sz w:val="24"/>
          <w:szCs w:val="24"/>
        </w:rPr>
        <w:t> when it comes to lightning. While the total number of fatalities each year is relatively low, the severity of lightning strikes is significant. </w:t>
      </w:r>
      <w:hyperlink r:id="rId10" w:history="1">
        <w:r w:rsidRPr="00214015">
          <w:rPr>
            <w:rFonts w:ascii="Arial" w:eastAsia="Times New Roman" w:hAnsi="Arial" w:cs="Arial"/>
            <w:b/>
            <w:bCs/>
            <w:color w:val="294A70"/>
            <w:sz w:val="24"/>
            <w:szCs w:val="24"/>
            <w:u w:val="single"/>
          </w:rPr>
          <w:t>Weather.gov</w:t>
        </w:r>
      </w:hyperlink>
      <w:r w:rsidRPr="00214015">
        <w:rPr>
          <w:rFonts w:ascii="Arial" w:eastAsia="Times New Roman" w:hAnsi="Arial" w:cs="Arial"/>
          <w:color w:val="000000"/>
          <w:sz w:val="24"/>
          <w:szCs w:val="24"/>
        </w:rPr>
        <w:t> reported that only 10% of those who are struck by lightning are killed. The other 90% of victims are left with various degrees of disability.</w:t>
      </w:r>
    </w:p>
    <w:p w14:paraId="13E13A61" w14:textId="77777777" w:rsidR="00214015" w:rsidRPr="00214015" w:rsidRDefault="00214015" w:rsidP="00214015">
      <w:pPr>
        <w:shd w:val="clear" w:color="auto" w:fill="FFFFFF"/>
        <w:spacing w:after="225" w:line="240" w:lineRule="auto"/>
        <w:outlineLvl w:val="2"/>
        <w:rPr>
          <w:rFonts w:ascii="Arial" w:eastAsia="Times New Roman" w:hAnsi="Arial" w:cs="Arial"/>
          <w:color w:val="294A70"/>
          <w:sz w:val="26"/>
          <w:szCs w:val="26"/>
        </w:rPr>
      </w:pPr>
      <w:r w:rsidRPr="00214015">
        <w:rPr>
          <w:rFonts w:ascii="Arial" w:eastAsia="Times New Roman" w:hAnsi="Arial" w:cs="Arial"/>
          <w:b/>
          <w:bCs/>
          <w:color w:val="294A70"/>
          <w:sz w:val="26"/>
          <w:szCs w:val="26"/>
        </w:rPr>
        <w:t>Discussion points:</w:t>
      </w:r>
    </w:p>
    <w:p w14:paraId="42896558" w14:textId="77777777" w:rsidR="00214015" w:rsidRPr="00214015" w:rsidRDefault="00214015" w:rsidP="002140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What are some other lightning safety tips or myths?</w:t>
      </w:r>
    </w:p>
    <w:p w14:paraId="2C01AD19" w14:textId="77777777" w:rsidR="00214015" w:rsidRPr="00214015" w:rsidRDefault="00214015" w:rsidP="0021401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214015">
        <w:rPr>
          <w:rFonts w:ascii="Arial" w:eastAsia="Times New Roman" w:hAnsi="Arial" w:cs="Arial"/>
          <w:color w:val="000000"/>
          <w:sz w:val="24"/>
          <w:szCs w:val="24"/>
        </w:rPr>
        <w:t>What is our policy for lightning here at work?</w:t>
      </w:r>
    </w:p>
    <w:p w14:paraId="575A6089" w14:textId="77777777" w:rsidR="00EC5BA2" w:rsidRDefault="00EC5BA2"/>
    <w:sectPr w:rsidR="00EC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083"/>
    <w:multiLevelType w:val="multilevel"/>
    <w:tmpl w:val="8784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BC656A"/>
    <w:multiLevelType w:val="multilevel"/>
    <w:tmpl w:val="A75E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305989">
    <w:abstractNumId w:val="0"/>
  </w:num>
  <w:num w:numId="2" w16cid:durableId="129841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15"/>
    <w:rsid w:val="00214015"/>
    <w:rsid w:val="00EC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0CE1"/>
  <w15:chartTrackingRefBased/>
  <w15:docId w15:val="{C81BD3E7-E5D5-4FAA-BC58-45FD14F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motor-vehicle-safe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ther.gov/media/safety/Analysis06-19.pdf" TargetMode="External"/><Relationship Id="rId11" Type="http://schemas.openxmlformats.org/officeDocument/2006/relationships/fontTable" Target="fontTable.xml"/><Relationship Id="rId5" Type="http://schemas.openxmlformats.org/officeDocument/2006/relationships/hyperlink" Target="https://fastcastrods.com/what-is-magnet-fishing-and-is-legal/" TargetMode="External"/><Relationship Id="rId10" Type="http://schemas.openxmlformats.org/officeDocument/2006/relationships/hyperlink" Target="https://www.weather.gov/safety/lightning-odds" TargetMode="External"/><Relationship Id="rId4" Type="http://schemas.openxmlformats.org/officeDocument/2006/relationships/webSettings" Target="webSettings.xml"/><Relationship Id="rId9" Type="http://schemas.openxmlformats.org/officeDocument/2006/relationships/hyperlink" Target="https://www.safetytalkideas.com/safetytalks/rationalizing-unsafe-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2023-02-09T23:26:00Z</dcterms:created>
  <dcterms:modified xsi:type="dcterms:W3CDTF">2023-02-09T23:26:00Z</dcterms:modified>
</cp:coreProperties>
</file>